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sz w:val="36"/>
          <w:szCs w:val="36"/>
        </w:rPr>
      </w:pPr>
      <w:r>
        <w:rPr>
          <w:rFonts w:hint="eastAsia" w:ascii="宋体" w:hAnsi="宋体"/>
          <w:sz w:val="32"/>
          <w:szCs w:val="32"/>
        </w:rPr>
        <w:t>附件6：</w:t>
      </w:r>
      <w:r>
        <w:rPr>
          <w:rFonts w:hint="eastAsia" w:ascii="黑体" w:eastAsia="黑体"/>
          <w:sz w:val="32"/>
          <w:szCs w:val="32"/>
        </w:rPr>
        <w:t xml:space="preserve">          </w:t>
      </w:r>
      <w:r>
        <w:rPr>
          <w:rFonts w:hint="eastAsia" w:ascii="黑体" w:eastAsia="黑体"/>
          <w:b/>
          <w:sz w:val="36"/>
          <w:szCs w:val="36"/>
        </w:rPr>
        <w:t>中国餐饮名店申报表</w:t>
      </w:r>
    </w:p>
    <w:p>
      <w:pPr>
        <w:jc w:val="center"/>
        <w:rPr>
          <w:rFonts w:ascii="黑体" w:eastAsia="黑体"/>
          <w:b/>
          <w:sz w:val="18"/>
          <w:szCs w:val="18"/>
        </w:rPr>
      </w:pPr>
    </w:p>
    <w:tbl>
      <w:tblPr>
        <w:tblStyle w:val="4"/>
        <w:tblW w:w="95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10"/>
        <w:gridCol w:w="1440"/>
        <w:gridCol w:w="1080"/>
        <w:gridCol w:w="360"/>
        <w:gridCol w:w="1440"/>
        <w:gridCol w:w="14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</w:t>
            </w:r>
          </w:p>
        </w:tc>
        <w:tc>
          <w:tcPr>
            <w:tcW w:w="4320" w:type="dxa"/>
            <w:gridSpan w:val="4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法人电话</w:t>
            </w:r>
          </w:p>
        </w:tc>
        <w:tc>
          <w:tcPr>
            <w:tcW w:w="216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216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  真</w:t>
            </w: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机</w:t>
            </w: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店 址</w:t>
            </w:r>
          </w:p>
        </w:tc>
        <w:tc>
          <w:tcPr>
            <w:tcW w:w="216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 编</w:t>
            </w: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商标注册号</w:t>
            </w: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开业时间</w:t>
            </w:r>
          </w:p>
        </w:tc>
        <w:tc>
          <w:tcPr>
            <w:tcW w:w="2160" w:type="dxa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品牌创建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建筑面积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>㎡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职工人数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连锁店数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人均劳效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餐位数量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上年营业额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万元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上年利税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经营业态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□正餐  □快餐  □小吃店  □西餐  □休闲餐饮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9540" w:type="dxa"/>
            <w:gridSpan w:val="8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名菜、名点、名宴和名小吃品种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9540" w:type="dxa"/>
            <w:gridSpan w:val="8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企业介绍（可另附文字材料）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540" w:type="dxa"/>
            <w:gridSpan w:val="8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4140" w:type="dxa"/>
            <w:gridSpan w:val="4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单位申报意见</w:t>
            </w:r>
          </w:p>
          <w:p>
            <w:pPr>
              <w:spacing w:line="400" w:lineRule="exact"/>
              <w:ind w:firstLine="2160" w:firstLineChars="9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304" w:firstLineChars="96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  章</w:t>
            </w:r>
          </w:p>
          <w:p>
            <w:pPr>
              <w:spacing w:line="400" w:lineRule="exact"/>
              <w:ind w:firstLine="2040" w:firstLineChars="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5400" w:type="dxa"/>
            <w:gridSpan w:val="4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行业协会推荐意见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3339" w:leftChars="1133" w:hanging="960" w:hanging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</w:t>
            </w:r>
          </w:p>
          <w:p>
            <w:pPr>
              <w:spacing w:line="400" w:lineRule="exact"/>
              <w:ind w:firstLine="3240" w:firstLineChars="1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  章</w:t>
            </w:r>
          </w:p>
          <w:p>
            <w:pPr>
              <w:spacing w:line="400" w:lineRule="exact"/>
              <w:ind w:firstLine="3000" w:firstLineChars="1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spacing w:line="400" w:lineRule="exact"/>
        <w:rPr>
          <w:szCs w:val="21"/>
        </w:rPr>
      </w:pPr>
      <w:r>
        <w:rPr>
          <w:rFonts w:hint="eastAsia"/>
          <w:szCs w:val="21"/>
        </w:rPr>
        <w:t>注：此表请用规范字体逐项完整填写，不得有空项。</w:t>
      </w:r>
    </w:p>
    <w:p>
      <w:pPr>
        <w:spacing w:line="400" w:lineRule="exact"/>
        <w:ind w:firstLine="315" w:firstLineChars="150"/>
        <w:rPr>
          <w:szCs w:val="21"/>
        </w:rPr>
      </w:pPr>
      <w:r>
        <w:fldChar w:fldCharType="begin"/>
      </w:r>
      <w:r>
        <w:instrText xml:space="preserve"> HYPERLINK "mailto:填好后请发送到cha1410@126.com" </w:instrText>
      </w:r>
      <w:r>
        <w:fldChar w:fldCharType="separate"/>
      </w:r>
      <w:r>
        <w:rPr>
          <w:rFonts w:hint="eastAsia"/>
          <w:szCs w:val="21"/>
        </w:rPr>
        <w:t>填好后请发送到：cha1410@126.com</w:t>
      </w:r>
      <w:r>
        <w:rPr>
          <w:rFonts w:hint="eastAsia"/>
          <w:szCs w:val="21"/>
        </w:rPr>
        <w:fldChar w:fldCharType="end"/>
      </w:r>
      <w:r>
        <w:rPr>
          <w:rFonts w:hint="eastAsia"/>
          <w:szCs w:val="21"/>
        </w:rPr>
        <w:t>，传真：010-68391781    联系人：何 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32E30"/>
    <w:rsid w:val="28032E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2018-08-01T08:58:00Z</dcterms:created>
  <dc:creator>Lenovo</dc:creator>
  <cp:lastModifiedBy>Lenovo</cp:lastModifiedBy>
  <dcterms:modified xsi:type="dcterms:W3CDTF">2018-08-01T08:58:31Z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